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A9" w:rsidRDefault="00697EA9" w:rsidP="00697EA9">
      <w:pPr>
        <w:pStyle w:val="a3"/>
        <w:rPr>
          <w:rStyle w:val="font21"/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1</w:t>
      </w:r>
    </w:p>
    <w:p w:rsidR="0047348C" w:rsidRPr="005365C6" w:rsidRDefault="0047348C" w:rsidP="0047348C">
      <w:pPr>
        <w:pStyle w:val="a3"/>
        <w:jc w:val="center"/>
        <w:rPr>
          <w:sz w:val="28"/>
          <w:szCs w:val="28"/>
        </w:rPr>
      </w:pPr>
      <w:r w:rsidRPr="005365C6">
        <w:rPr>
          <w:rStyle w:val="font21"/>
          <w:b/>
          <w:bCs/>
          <w:sz w:val="28"/>
          <w:szCs w:val="28"/>
        </w:rPr>
        <w:t>Анализ</w:t>
      </w:r>
    </w:p>
    <w:p w:rsidR="0047348C" w:rsidRDefault="0047348C" w:rsidP="0047348C">
      <w:pPr>
        <w:pStyle w:val="a3"/>
        <w:jc w:val="center"/>
        <w:rPr>
          <w:rStyle w:val="font21"/>
          <w:b/>
          <w:bCs/>
          <w:sz w:val="28"/>
          <w:szCs w:val="28"/>
        </w:rPr>
      </w:pPr>
      <w:r w:rsidRPr="005365C6">
        <w:rPr>
          <w:rStyle w:val="font21"/>
          <w:b/>
          <w:bCs/>
          <w:sz w:val="28"/>
          <w:szCs w:val="28"/>
        </w:rPr>
        <w:t xml:space="preserve">правоприменительной практики контрольно-надзорной деятельности </w:t>
      </w:r>
      <w:r>
        <w:rPr>
          <w:rStyle w:val="font21"/>
          <w:b/>
          <w:bCs/>
          <w:sz w:val="28"/>
          <w:szCs w:val="28"/>
        </w:rPr>
        <w:t xml:space="preserve">территориального органа </w:t>
      </w:r>
      <w:r w:rsidRPr="005365C6">
        <w:rPr>
          <w:rStyle w:val="font21"/>
          <w:b/>
          <w:bCs/>
          <w:sz w:val="28"/>
          <w:szCs w:val="28"/>
        </w:rPr>
        <w:t xml:space="preserve">Федеральной службы по надзору в сфере здравоохранения </w:t>
      </w:r>
      <w:r>
        <w:rPr>
          <w:rStyle w:val="font21"/>
          <w:b/>
          <w:bCs/>
          <w:sz w:val="28"/>
          <w:szCs w:val="28"/>
        </w:rPr>
        <w:t xml:space="preserve">по Самарской области </w:t>
      </w:r>
      <w:r w:rsidRPr="005365C6">
        <w:rPr>
          <w:rStyle w:val="font21"/>
          <w:b/>
          <w:bCs/>
          <w:sz w:val="28"/>
          <w:szCs w:val="28"/>
        </w:rPr>
        <w:t>за III квартал 2017 г.</w:t>
      </w:r>
    </w:p>
    <w:p w:rsidR="00697EA9" w:rsidRPr="005365C6" w:rsidRDefault="00697EA9" w:rsidP="00697EA9">
      <w:pPr>
        <w:pStyle w:val="a3"/>
        <w:rPr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2</w:t>
      </w:r>
    </w:p>
    <w:p w:rsidR="0047348C" w:rsidRPr="005365C6" w:rsidRDefault="0047348C" w:rsidP="0047348C">
      <w:pPr>
        <w:pStyle w:val="a3"/>
        <w:ind w:firstLine="580"/>
        <w:jc w:val="both"/>
        <w:rPr>
          <w:sz w:val="28"/>
          <w:szCs w:val="28"/>
        </w:rPr>
      </w:pPr>
      <w:r w:rsidRPr="005365C6">
        <w:rPr>
          <w:rStyle w:val="font21"/>
          <w:b/>
          <w:bCs/>
          <w:i/>
          <w:iCs/>
          <w:sz w:val="28"/>
          <w:szCs w:val="28"/>
        </w:rPr>
        <w:t>Вид контроля - Государственный контроль качества и безопасности медицинской деятельности, в части:</w:t>
      </w:r>
    </w:p>
    <w:p w:rsidR="0047348C" w:rsidRPr="005365C6" w:rsidRDefault="0047348C" w:rsidP="0047348C">
      <w:pPr>
        <w:pStyle w:val="a3"/>
        <w:ind w:firstLine="580"/>
        <w:jc w:val="both"/>
        <w:rPr>
          <w:sz w:val="28"/>
          <w:szCs w:val="28"/>
        </w:rPr>
      </w:pPr>
      <w:r w:rsidRPr="005365C6">
        <w:rPr>
          <w:rStyle w:val="font21"/>
          <w:i/>
          <w:iCs/>
          <w:sz w:val="28"/>
          <w:szCs w:val="28"/>
        </w:rPr>
        <w:t>- контроля за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</w:t>
      </w:r>
      <w:r>
        <w:rPr>
          <w:rStyle w:val="font21"/>
          <w:i/>
          <w:iCs/>
          <w:sz w:val="28"/>
          <w:szCs w:val="28"/>
        </w:rPr>
        <w:t xml:space="preserve">, </w:t>
      </w:r>
      <w:r w:rsidRPr="005365C6">
        <w:rPr>
          <w:rStyle w:val="font21"/>
          <w:i/>
          <w:iCs/>
          <w:sz w:val="28"/>
          <w:szCs w:val="28"/>
        </w:rPr>
        <w:t>а также индивидуальными предпринимателями,</w:t>
      </w:r>
      <w:r>
        <w:rPr>
          <w:rStyle w:val="font21"/>
          <w:i/>
          <w:iCs/>
          <w:sz w:val="28"/>
          <w:szCs w:val="28"/>
        </w:rPr>
        <w:t xml:space="preserve"> </w:t>
      </w:r>
      <w:r w:rsidRPr="005365C6">
        <w:rPr>
          <w:rStyle w:val="font21"/>
          <w:i/>
          <w:iCs/>
          <w:sz w:val="28"/>
          <w:szCs w:val="28"/>
        </w:rPr>
        <w:t>осуществляющими медицинскую и фармацевтическую деятельность, прав граждан в сфере охраны здоровья;</w:t>
      </w:r>
    </w:p>
    <w:p w:rsidR="0047348C" w:rsidRDefault="0047348C" w:rsidP="0047348C">
      <w:pPr>
        <w:pStyle w:val="a3"/>
        <w:ind w:firstLine="580"/>
        <w:jc w:val="both"/>
        <w:rPr>
          <w:rStyle w:val="font21"/>
          <w:i/>
          <w:iCs/>
          <w:sz w:val="28"/>
          <w:szCs w:val="28"/>
        </w:rPr>
      </w:pPr>
      <w:r w:rsidRPr="005365C6">
        <w:rPr>
          <w:rStyle w:val="font21"/>
          <w:i/>
          <w:iCs/>
          <w:sz w:val="28"/>
          <w:szCs w:val="28"/>
        </w:rPr>
        <w:t>-    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697EA9" w:rsidRPr="00697EA9" w:rsidRDefault="00697EA9" w:rsidP="00697EA9">
      <w:pPr>
        <w:pStyle w:val="a3"/>
        <w:rPr>
          <w:rStyle w:val="font21"/>
          <w:b/>
          <w:bCs/>
          <w:sz w:val="28"/>
          <w:szCs w:val="28"/>
        </w:rPr>
      </w:pPr>
      <w:r w:rsidRPr="00697EA9">
        <w:rPr>
          <w:rStyle w:val="font21"/>
          <w:b/>
          <w:bCs/>
          <w:sz w:val="28"/>
          <w:szCs w:val="28"/>
        </w:rPr>
        <w:t>Слайд 3</w:t>
      </w:r>
    </w:p>
    <w:p w:rsidR="0047348C" w:rsidRPr="005365C6" w:rsidRDefault="0047348C" w:rsidP="0047348C">
      <w:pPr>
        <w:pStyle w:val="a3"/>
        <w:ind w:firstLine="580"/>
        <w:jc w:val="both"/>
        <w:rPr>
          <w:sz w:val="28"/>
          <w:szCs w:val="28"/>
        </w:rPr>
      </w:pPr>
      <w:r w:rsidRPr="005365C6">
        <w:rPr>
          <w:rStyle w:val="font21"/>
          <w:i/>
          <w:iCs/>
          <w:sz w:val="28"/>
          <w:szCs w:val="28"/>
        </w:rPr>
        <w:t>-    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47348C" w:rsidRDefault="0047348C" w:rsidP="0047348C">
      <w:pPr>
        <w:pStyle w:val="a3"/>
        <w:ind w:firstLine="580"/>
        <w:jc w:val="both"/>
        <w:rPr>
          <w:rStyle w:val="font21"/>
          <w:i/>
          <w:iCs/>
          <w:sz w:val="28"/>
          <w:szCs w:val="28"/>
        </w:rPr>
      </w:pPr>
      <w:r w:rsidRPr="005365C6">
        <w:rPr>
          <w:rStyle w:val="font21"/>
          <w:i/>
          <w:iCs/>
          <w:sz w:val="28"/>
          <w:szCs w:val="28"/>
        </w:rPr>
        <w:t>-    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4</w:t>
      </w:r>
    </w:p>
    <w:p w:rsidR="0047348C" w:rsidRPr="005365C6" w:rsidRDefault="0047348C" w:rsidP="0047348C">
      <w:pPr>
        <w:pStyle w:val="a3"/>
        <w:ind w:firstLine="580"/>
        <w:jc w:val="both"/>
        <w:rPr>
          <w:sz w:val="28"/>
          <w:szCs w:val="28"/>
        </w:rPr>
      </w:pPr>
      <w:r w:rsidRPr="005365C6">
        <w:rPr>
          <w:rStyle w:val="font21"/>
          <w:i/>
          <w:iCs/>
          <w:sz w:val="28"/>
          <w:szCs w:val="28"/>
        </w:rPr>
        <w:t>-    контроля организации и осуществления:</w:t>
      </w:r>
    </w:p>
    <w:p w:rsidR="0047348C" w:rsidRPr="005365C6" w:rsidRDefault="0047348C" w:rsidP="00171E32">
      <w:pPr>
        <w:pStyle w:val="a3"/>
        <w:ind w:firstLine="44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 xml:space="preserve">- </w:t>
      </w:r>
      <w:r w:rsidRPr="005365C6">
        <w:rPr>
          <w:rStyle w:val="font21"/>
          <w:i/>
          <w:iCs/>
          <w:sz w:val="28"/>
          <w:szCs w:val="28"/>
        </w:rPr>
        <w:t xml:space="preserve"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</w:t>
      </w:r>
      <w:r w:rsidRPr="005365C6">
        <w:rPr>
          <w:rStyle w:val="font21"/>
          <w:i/>
          <w:iCs/>
          <w:sz w:val="28"/>
          <w:szCs w:val="28"/>
        </w:rPr>
        <w:lastRenderedPageBreak/>
        <w:t>организациями и индивидуальными предпринимателями предусмотренного статьей 90 Федерального закона «Об основах охраны здоровья граждан в</w:t>
      </w:r>
      <w:r w:rsidR="00171E32">
        <w:rPr>
          <w:rStyle w:val="font21"/>
          <w:i/>
          <w:iCs/>
          <w:sz w:val="28"/>
          <w:szCs w:val="28"/>
        </w:rPr>
        <w:t xml:space="preserve"> </w:t>
      </w:r>
      <w:r w:rsidRPr="005365C6">
        <w:rPr>
          <w:rStyle w:val="font21"/>
          <w:i/>
          <w:iCs/>
          <w:sz w:val="28"/>
          <w:szCs w:val="28"/>
        </w:rPr>
        <w:t>Российской Федерации» внутреннего контроля качества и безопасности медицинской деятельности;</w:t>
      </w:r>
    </w:p>
    <w:p w:rsidR="0047348C" w:rsidRDefault="0047348C" w:rsidP="0047348C">
      <w:pPr>
        <w:pStyle w:val="a3"/>
        <w:ind w:firstLine="400"/>
        <w:jc w:val="both"/>
        <w:rPr>
          <w:rStyle w:val="font21"/>
          <w:i/>
          <w:iCs/>
          <w:sz w:val="28"/>
          <w:szCs w:val="28"/>
        </w:rPr>
      </w:pPr>
      <w:r w:rsidRPr="005365C6">
        <w:rPr>
          <w:rStyle w:val="font21"/>
          <w:i/>
          <w:iCs/>
          <w:sz w:val="28"/>
          <w:szCs w:val="28"/>
        </w:rPr>
        <w:t>- 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«Об основах охраны здоровья граждан в Российской Федерации</w:t>
      </w:r>
      <w:r w:rsidRPr="005365C6">
        <w:rPr>
          <w:rStyle w:val="font21"/>
          <w:sz w:val="28"/>
          <w:szCs w:val="28"/>
        </w:rPr>
        <w:t xml:space="preserve">» </w:t>
      </w:r>
      <w:r w:rsidRPr="005365C6">
        <w:rPr>
          <w:rStyle w:val="font21"/>
          <w:i/>
          <w:iCs/>
          <w:sz w:val="28"/>
          <w:szCs w:val="28"/>
        </w:rPr>
        <w:t>ведомственного контроля качества и безопасности медицинской деятельности подведомственных им органов и организаций.</w:t>
      </w:r>
    </w:p>
    <w:p w:rsidR="00697EA9" w:rsidRPr="00697EA9" w:rsidRDefault="00697EA9" w:rsidP="00697EA9">
      <w:pPr>
        <w:pStyle w:val="a3"/>
        <w:rPr>
          <w:rStyle w:val="font21"/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5</w:t>
      </w:r>
    </w:p>
    <w:p w:rsidR="0047348C" w:rsidRDefault="0047348C" w:rsidP="0047348C">
      <w:pPr>
        <w:pStyle w:val="a3"/>
        <w:ind w:firstLine="54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 xml:space="preserve">В III квартале 2017 года </w:t>
      </w:r>
      <w:r>
        <w:rPr>
          <w:rStyle w:val="font21"/>
          <w:sz w:val="28"/>
          <w:szCs w:val="28"/>
        </w:rPr>
        <w:t xml:space="preserve">ТО </w:t>
      </w:r>
      <w:r w:rsidRPr="005365C6">
        <w:rPr>
          <w:rStyle w:val="font21"/>
          <w:sz w:val="28"/>
          <w:szCs w:val="28"/>
        </w:rPr>
        <w:t>Росздравнадзор</w:t>
      </w:r>
      <w:r>
        <w:rPr>
          <w:rStyle w:val="font21"/>
          <w:sz w:val="28"/>
          <w:szCs w:val="28"/>
        </w:rPr>
        <w:t>а по Самарской области</w:t>
      </w:r>
      <w:r w:rsidRPr="005365C6">
        <w:rPr>
          <w:rStyle w:val="font21"/>
          <w:sz w:val="28"/>
          <w:szCs w:val="28"/>
        </w:rPr>
        <w:t xml:space="preserve"> проведено </w:t>
      </w:r>
      <w:r>
        <w:rPr>
          <w:rStyle w:val="font21"/>
          <w:sz w:val="28"/>
          <w:szCs w:val="28"/>
        </w:rPr>
        <w:t>43</w:t>
      </w:r>
      <w:r w:rsidRPr="005365C6">
        <w:rPr>
          <w:rStyle w:val="font21"/>
          <w:sz w:val="28"/>
          <w:szCs w:val="28"/>
        </w:rPr>
        <w:t xml:space="preserve"> проверки</w:t>
      </w:r>
      <w:r>
        <w:rPr>
          <w:rStyle w:val="font21"/>
          <w:sz w:val="28"/>
          <w:szCs w:val="28"/>
        </w:rPr>
        <w:t>, из них: плановых 9 (в том числе 6 комплексных); внеплановых – 34.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6</w:t>
      </w:r>
    </w:p>
    <w:p w:rsidR="0047348C" w:rsidRDefault="0047348C" w:rsidP="0047348C">
      <w:pPr>
        <w:pStyle w:val="a3"/>
        <w:ind w:firstLine="54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>Основани</w:t>
      </w:r>
      <w:r>
        <w:rPr>
          <w:rStyle w:val="font21"/>
          <w:sz w:val="28"/>
          <w:szCs w:val="28"/>
        </w:rPr>
        <w:t>ями</w:t>
      </w:r>
      <w:r w:rsidRPr="005365C6">
        <w:rPr>
          <w:rStyle w:val="font21"/>
          <w:sz w:val="28"/>
          <w:szCs w:val="28"/>
        </w:rPr>
        <w:t xml:space="preserve"> для проведения внеплановых проверок </w:t>
      </w:r>
      <w:r>
        <w:rPr>
          <w:rStyle w:val="font21"/>
          <w:sz w:val="28"/>
          <w:szCs w:val="28"/>
        </w:rPr>
        <w:t>послужили:</w:t>
      </w:r>
    </w:p>
    <w:p w:rsidR="0047348C" w:rsidRDefault="0047348C" w:rsidP="0047348C">
      <w:pPr>
        <w:pStyle w:val="a3"/>
        <w:ind w:firstLine="540"/>
        <w:jc w:val="both"/>
        <w:rPr>
          <w:rStyle w:val="font21"/>
          <w:sz w:val="28"/>
          <w:szCs w:val="28"/>
        </w:rPr>
      </w:pPr>
      <w:r>
        <w:rPr>
          <w:rStyle w:val="font21"/>
          <w:sz w:val="28"/>
          <w:szCs w:val="28"/>
        </w:rPr>
        <w:t>- контроль за исполнением ранее выданного предписания по устранению обязательных требований законодательства в 11 случаях;</w:t>
      </w:r>
    </w:p>
    <w:p w:rsidR="0047348C" w:rsidRDefault="0047348C" w:rsidP="0047348C">
      <w:pPr>
        <w:pStyle w:val="a3"/>
        <w:ind w:firstLine="540"/>
        <w:jc w:val="both"/>
        <w:rPr>
          <w:rStyle w:val="font21"/>
          <w:sz w:val="28"/>
          <w:szCs w:val="28"/>
        </w:rPr>
      </w:pPr>
      <w:r>
        <w:rPr>
          <w:rStyle w:val="font21"/>
          <w:sz w:val="28"/>
          <w:szCs w:val="28"/>
        </w:rPr>
        <w:t>- поступление обращений граждан, в которых указаны факты о пр</w:t>
      </w:r>
      <w:r w:rsidR="00737C6E">
        <w:rPr>
          <w:rStyle w:val="font21"/>
          <w:sz w:val="28"/>
          <w:szCs w:val="28"/>
        </w:rPr>
        <w:t xml:space="preserve">ичинении вреда жизни, здоровью </w:t>
      </w:r>
      <w:r>
        <w:rPr>
          <w:rStyle w:val="font21"/>
          <w:sz w:val="28"/>
          <w:szCs w:val="28"/>
        </w:rPr>
        <w:t>- в 2 случаях;</w:t>
      </w:r>
    </w:p>
    <w:p w:rsidR="0047348C" w:rsidRDefault="0047348C" w:rsidP="0047348C">
      <w:pPr>
        <w:pStyle w:val="a3"/>
        <w:ind w:firstLine="540"/>
        <w:jc w:val="both"/>
        <w:rPr>
          <w:rStyle w:val="font21"/>
          <w:sz w:val="28"/>
          <w:szCs w:val="28"/>
        </w:rPr>
      </w:pPr>
      <w:r>
        <w:rPr>
          <w:rStyle w:val="font21"/>
          <w:sz w:val="28"/>
          <w:szCs w:val="28"/>
        </w:rPr>
        <w:t>- поступление обращений граждан, в которых указаны факты об угрозе причинения вреда жизни, здоровью - в 21 случае.</w:t>
      </w:r>
    </w:p>
    <w:p w:rsidR="0047348C" w:rsidRPr="005365C6" w:rsidRDefault="0047348C" w:rsidP="0047348C">
      <w:pPr>
        <w:pStyle w:val="a3"/>
        <w:ind w:firstLine="54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Сроки проведения проверок соблюдены.</w:t>
      </w:r>
    </w:p>
    <w:p w:rsidR="0047348C" w:rsidRDefault="0047348C" w:rsidP="0047348C">
      <w:pPr>
        <w:pStyle w:val="a3"/>
        <w:ind w:firstLine="54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 xml:space="preserve">По результатам </w:t>
      </w:r>
      <w:r>
        <w:rPr>
          <w:rStyle w:val="font21"/>
          <w:sz w:val="28"/>
          <w:szCs w:val="28"/>
        </w:rPr>
        <w:t>3</w:t>
      </w:r>
      <w:r w:rsidRPr="005365C6">
        <w:rPr>
          <w:rStyle w:val="font21"/>
          <w:sz w:val="28"/>
          <w:szCs w:val="28"/>
        </w:rPr>
        <w:t xml:space="preserve"> внеплановых проверок, проведенных в целях контроля за исполнением ранее выданных предписаний выявлено </w:t>
      </w:r>
      <w:r>
        <w:rPr>
          <w:rStyle w:val="font21"/>
          <w:sz w:val="28"/>
          <w:szCs w:val="28"/>
        </w:rPr>
        <w:t xml:space="preserve">не </w:t>
      </w:r>
      <w:r w:rsidRPr="005365C6">
        <w:rPr>
          <w:rStyle w:val="font21"/>
          <w:sz w:val="28"/>
          <w:szCs w:val="28"/>
        </w:rPr>
        <w:t>устранени</w:t>
      </w:r>
      <w:r>
        <w:rPr>
          <w:rStyle w:val="font21"/>
          <w:sz w:val="28"/>
          <w:szCs w:val="28"/>
        </w:rPr>
        <w:t>е</w:t>
      </w:r>
      <w:r w:rsidRPr="005365C6">
        <w:rPr>
          <w:rStyle w:val="font21"/>
          <w:sz w:val="28"/>
          <w:szCs w:val="28"/>
        </w:rPr>
        <w:t xml:space="preserve"> юридическими лицами ранее выявленных нарушений.</w:t>
      </w:r>
      <w:r>
        <w:rPr>
          <w:rStyle w:val="font21"/>
          <w:sz w:val="28"/>
          <w:szCs w:val="28"/>
        </w:rPr>
        <w:t xml:space="preserve"> Данные юридические лица привлечены к административной ответственности.</w:t>
      </w:r>
    </w:p>
    <w:p w:rsidR="00697EA9" w:rsidRPr="00697EA9" w:rsidRDefault="00697EA9" w:rsidP="00697EA9">
      <w:pPr>
        <w:pStyle w:val="a3"/>
        <w:rPr>
          <w:rStyle w:val="font21"/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7</w:t>
      </w:r>
    </w:p>
    <w:p w:rsidR="0047348C" w:rsidRDefault="0047348C" w:rsidP="0047348C">
      <w:pPr>
        <w:pStyle w:val="a3"/>
        <w:ind w:firstLine="54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 xml:space="preserve">По результатам </w:t>
      </w:r>
      <w:r>
        <w:rPr>
          <w:rStyle w:val="font21"/>
          <w:sz w:val="28"/>
          <w:szCs w:val="28"/>
        </w:rPr>
        <w:t>п</w:t>
      </w:r>
      <w:r w:rsidRPr="005365C6">
        <w:rPr>
          <w:rStyle w:val="font21"/>
          <w:sz w:val="28"/>
          <w:szCs w:val="28"/>
        </w:rPr>
        <w:t xml:space="preserve">роверок выдано </w:t>
      </w:r>
      <w:r w:rsidR="00474FEA">
        <w:rPr>
          <w:rStyle w:val="font21"/>
          <w:sz w:val="28"/>
          <w:szCs w:val="28"/>
        </w:rPr>
        <w:t>15</w:t>
      </w:r>
      <w:r w:rsidRPr="005365C6">
        <w:rPr>
          <w:rStyle w:val="font21"/>
          <w:sz w:val="28"/>
          <w:szCs w:val="28"/>
        </w:rPr>
        <w:t xml:space="preserve"> предписаний об устранении выявленных нарушений, </w:t>
      </w:r>
      <w:r>
        <w:rPr>
          <w:rStyle w:val="font21"/>
          <w:sz w:val="28"/>
          <w:szCs w:val="28"/>
        </w:rPr>
        <w:t xml:space="preserve">оформлен 21 протокол об </w:t>
      </w:r>
      <w:r w:rsidRPr="005365C6">
        <w:rPr>
          <w:rStyle w:val="font21"/>
          <w:sz w:val="28"/>
          <w:szCs w:val="28"/>
        </w:rPr>
        <w:t>административном правонарушении</w:t>
      </w:r>
      <w:r>
        <w:rPr>
          <w:rStyle w:val="font21"/>
          <w:sz w:val="28"/>
          <w:szCs w:val="28"/>
        </w:rPr>
        <w:t>.</w:t>
      </w:r>
    </w:p>
    <w:p w:rsidR="0047348C" w:rsidRDefault="0047348C" w:rsidP="0047348C">
      <w:pPr>
        <w:pStyle w:val="a3"/>
        <w:ind w:firstLine="540"/>
        <w:jc w:val="both"/>
        <w:rPr>
          <w:rStyle w:val="font21"/>
          <w:sz w:val="28"/>
          <w:szCs w:val="28"/>
        </w:rPr>
      </w:pPr>
      <w:r>
        <w:rPr>
          <w:rStyle w:val="font21"/>
          <w:sz w:val="28"/>
          <w:szCs w:val="28"/>
        </w:rPr>
        <w:t>П</w:t>
      </w:r>
      <w:r w:rsidRPr="005365C6">
        <w:rPr>
          <w:rStyle w:val="font21"/>
          <w:sz w:val="28"/>
          <w:szCs w:val="28"/>
        </w:rPr>
        <w:t>о стать</w:t>
      </w:r>
      <w:r w:rsidR="00737C6E">
        <w:rPr>
          <w:rStyle w:val="font21"/>
          <w:sz w:val="28"/>
          <w:szCs w:val="28"/>
        </w:rPr>
        <w:t>е</w:t>
      </w:r>
      <w:r w:rsidRPr="005365C6">
        <w:rPr>
          <w:rStyle w:val="font21"/>
          <w:sz w:val="28"/>
          <w:szCs w:val="28"/>
        </w:rPr>
        <w:t xml:space="preserve"> 6.30. </w:t>
      </w:r>
      <w:r>
        <w:rPr>
          <w:rStyle w:val="font21"/>
          <w:sz w:val="28"/>
          <w:szCs w:val="28"/>
        </w:rPr>
        <w:t>– 5 протоколов; по ст. 19.5 – 3; ст. 19.4 – 4; ст. 19.</w:t>
      </w:r>
      <w:r w:rsidR="00737C6E">
        <w:rPr>
          <w:rStyle w:val="font21"/>
          <w:sz w:val="28"/>
          <w:szCs w:val="28"/>
        </w:rPr>
        <w:t>7.8 -1; ст. 19.20 -4; ст. 14.1</w:t>
      </w:r>
      <w:r>
        <w:rPr>
          <w:rStyle w:val="font21"/>
          <w:sz w:val="28"/>
          <w:szCs w:val="28"/>
        </w:rPr>
        <w:t xml:space="preserve"> – 4. </w:t>
      </w:r>
      <w:r w:rsidRPr="005365C6">
        <w:rPr>
          <w:rStyle w:val="font21"/>
          <w:sz w:val="28"/>
          <w:szCs w:val="28"/>
        </w:rPr>
        <w:t xml:space="preserve">Информация </w:t>
      </w:r>
      <w:r>
        <w:rPr>
          <w:rStyle w:val="font21"/>
          <w:sz w:val="28"/>
          <w:szCs w:val="28"/>
        </w:rPr>
        <w:t xml:space="preserve">о выявленных нарушениях </w:t>
      </w:r>
      <w:r w:rsidRPr="005365C6">
        <w:rPr>
          <w:rStyle w:val="font21"/>
          <w:sz w:val="28"/>
          <w:szCs w:val="28"/>
        </w:rPr>
        <w:t xml:space="preserve">направлялась в </w:t>
      </w:r>
      <w:r>
        <w:rPr>
          <w:rStyle w:val="font21"/>
          <w:sz w:val="28"/>
          <w:szCs w:val="28"/>
        </w:rPr>
        <w:t xml:space="preserve">Прокуратуру Самарской области, Росздравнадзор, </w:t>
      </w:r>
      <w:r>
        <w:rPr>
          <w:rStyle w:val="font21"/>
          <w:sz w:val="28"/>
          <w:szCs w:val="28"/>
        </w:rPr>
        <w:lastRenderedPageBreak/>
        <w:t>правоохранительные органы (МВД, СК), министерство здравоохранения Самарской области.</w:t>
      </w:r>
    </w:p>
    <w:p w:rsidR="00697EA9" w:rsidRPr="00697EA9" w:rsidRDefault="00697EA9" w:rsidP="00697EA9">
      <w:pPr>
        <w:pStyle w:val="a3"/>
        <w:rPr>
          <w:rStyle w:val="font21"/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8</w:t>
      </w:r>
    </w:p>
    <w:p w:rsidR="0047348C" w:rsidRPr="005365C6" w:rsidRDefault="0047348C" w:rsidP="0047348C">
      <w:pPr>
        <w:pStyle w:val="a3"/>
        <w:ind w:firstLine="68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 xml:space="preserve">Сумма наложенных административных штрафов составила </w:t>
      </w:r>
      <w:r w:rsidR="00474FEA">
        <w:rPr>
          <w:rStyle w:val="font21"/>
          <w:sz w:val="28"/>
          <w:szCs w:val="28"/>
        </w:rPr>
        <w:t xml:space="preserve">670 </w:t>
      </w:r>
      <w:r w:rsidRPr="005365C6">
        <w:rPr>
          <w:rStyle w:val="font21"/>
          <w:sz w:val="28"/>
          <w:szCs w:val="28"/>
        </w:rPr>
        <w:t>тыс. рублей</w:t>
      </w:r>
      <w:r w:rsidR="00474FEA">
        <w:rPr>
          <w:rStyle w:val="font21"/>
          <w:sz w:val="28"/>
          <w:szCs w:val="28"/>
        </w:rPr>
        <w:t xml:space="preserve"> (200 тыс. рублей на должностных лиц, 470 тыс. рублей</w:t>
      </w:r>
      <w:r w:rsidR="00D84219">
        <w:rPr>
          <w:rStyle w:val="font21"/>
          <w:sz w:val="28"/>
          <w:szCs w:val="28"/>
        </w:rPr>
        <w:t xml:space="preserve"> на юридических лиц</w:t>
      </w:r>
      <w:r w:rsidR="00474FEA">
        <w:rPr>
          <w:rStyle w:val="font21"/>
          <w:sz w:val="28"/>
          <w:szCs w:val="28"/>
        </w:rPr>
        <w:t>)</w:t>
      </w:r>
      <w:r w:rsidRPr="005365C6">
        <w:rPr>
          <w:rStyle w:val="font21"/>
          <w:sz w:val="28"/>
          <w:szCs w:val="28"/>
        </w:rPr>
        <w:t>. Административное наказание в виде пред</w:t>
      </w:r>
      <w:r w:rsidR="00474FEA">
        <w:rPr>
          <w:rStyle w:val="font21"/>
          <w:sz w:val="28"/>
          <w:szCs w:val="28"/>
        </w:rPr>
        <w:t>остережений</w:t>
      </w:r>
      <w:r w:rsidRPr="005365C6">
        <w:rPr>
          <w:rStyle w:val="font21"/>
          <w:sz w:val="28"/>
          <w:szCs w:val="28"/>
        </w:rPr>
        <w:t xml:space="preserve"> вынесено </w:t>
      </w:r>
      <w:r w:rsidR="00474FEA">
        <w:rPr>
          <w:rStyle w:val="font21"/>
          <w:sz w:val="28"/>
          <w:szCs w:val="28"/>
        </w:rPr>
        <w:t xml:space="preserve">2-м </w:t>
      </w:r>
      <w:r w:rsidRPr="005365C6">
        <w:rPr>
          <w:rStyle w:val="font21"/>
          <w:sz w:val="28"/>
          <w:szCs w:val="28"/>
        </w:rPr>
        <w:t xml:space="preserve">юридическим лицам. </w:t>
      </w:r>
    </w:p>
    <w:p w:rsidR="0047348C" w:rsidRDefault="0047348C" w:rsidP="0047348C">
      <w:pPr>
        <w:pStyle w:val="a3"/>
        <w:ind w:firstLine="54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>Результаты проверок юридическими лицами и индивидуальными предпринимателями не обжаловались.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9</w:t>
      </w:r>
    </w:p>
    <w:p w:rsidR="0047348C" w:rsidRDefault="0047348C" w:rsidP="0047348C">
      <w:pPr>
        <w:pStyle w:val="a3"/>
        <w:ind w:firstLine="54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 xml:space="preserve">Работа с обращением граждан: за III квартал 2017 года в </w:t>
      </w:r>
      <w:r>
        <w:rPr>
          <w:rStyle w:val="font21"/>
          <w:sz w:val="28"/>
          <w:szCs w:val="28"/>
        </w:rPr>
        <w:t>территориальный орган Росздравнадзора по Самарской области поступило</w:t>
      </w:r>
      <w:r w:rsidRPr="005365C6">
        <w:rPr>
          <w:rStyle w:val="font21"/>
          <w:sz w:val="28"/>
          <w:szCs w:val="28"/>
        </w:rPr>
        <w:t xml:space="preserve"> </w:t>
      </w:r>
      <w:r w:rsidR="00474FEA">
        <w:rPr>
          <w:rStyle w:val="font21"/>
          <w:sz w:val="28"/>
          <w:szCs w:val="28"/>
        </w:rPr>
        <w:t xml:space="preserve">278 </w:t>
      </w:r>
      <w:r w:rsidRPr="005365C6">
        <w:rPr>
          <w:rStyle w:val="font21"/>
          <w:sz w:val="28"/>
          <w:szCs w:val="28"/>
        </w:rPr>
        <w:t>обращений, из них</w:t>
      </w:r>
      <w:r>
        <w:rPr>
          <w:rStyle w:val="font21"/>
          <w:sz w:val="28"/>
          <w:szCs w:val="28"/>
        </w:rPr>
        <w:t>:</w:t>
      </w:r>
      <w:r w:rsidRPr="005365C6">
        <w:rPr>
          <w:rStyle w:val="font21"/>
          <w:sz w:val="28"/>
          <w:szCs w:val="28"/>
        </w:rPr>
        <w:t xml:space="preserve"> </w:t>
      </w:r>
      <w:r w:rsidR="00474FEA">
        <w:rPr>
          <w:rStyle w:val="font21"/>
          <w:sz w:val="28"/>
          <w:szCs w:val="28"/>
        </w:rPr>
        <w:t>103</w:t>
      </w:r>
      <w:r w:rsidRPr="005365C6">
        <w:rPr>
          <w:rStyle w:val="font21"/>
          <w:sz w:val="28"/>
          <w:szCs w:val="28"/>
        </w:rPr>
        <w:t xml:space="preserve"> обращений направлены по принадлежности, </w:t>
      </w:r>
      <w:r w:rsidR="00474FEA">
        <w:rPr>
          <w:rStyle w:val="font21"/>
          <w:sz w:val="28"/>
          <w:szCs w:val="28"/>
        </w:rPr>
        <w:t>из них 27</w:t>
      </w:r>
      <w:r w:rsidRPr="005365C6">
        <w:rPr>
          <w:rStyle w:val="font21"/>
          <w:sz w:val="28"/>
          <w:szCs w:val="28"/>
        </w:rPr>
        <w:t xml:space="preserve"> направлены для рассмотрения в </w:t>
      </w:r>
      <w:r>
        <w:rPr>
          <w:rStyle w:val="font21"/>
          <w:sz w:val="28"/>
          <w:szCs w:val="28"/>
        </w:rPr>
        <w:t>ТФОМС Самарской области и СМО для рассмотрения в рамках защиты прав застрахованных</w:t>
      </w:r>
      <w:r w:rsidRPr="005365C6">
        <w:rPr>
          <w:rStyle w:val="font21"/>
          <w:sz w:val="28"/>
          <w:szCs w:val="28"/>
        </w:rPr>
        <w:t xml:space="preserve">, по </w:t>
      </w:r>
      <w:r w:rsidR="00D84219">
        <w:rPr>
          <w:rStyle w:val="font21"/>
          <w:sz w:val="28"/>
          <w:szCs w:val="28"/>
        </w:rPr>
        <w:t>58</w:t>
      </w:r>
      <w:r w:rsidR="00474FEA">
        <w:rPr>
          <w:rStyle w:val="font21"/>
          <w:sz w:val="28"/>
          <w:szCs w:val="28"/>
        </w:rPr>
        <w:t xml:space="preserve"> </w:t>
      </w:r>
      <w:r w:rsidRPr="005365C6">
        <w:rPr>
          <w:rStyle w:val="font21"/>
          <w:sz w:val="28"/>
          <w:szCs w:val="28"/>
        </w:rPr>
        <w:t>даны разъяснения</w:t>
      </w:r>
      <w:r w:rsidR="00474FEA">
        <w:rPr>
          <w:rStyle w:val="font21"/>
          <w:sz w:val="28"/>
          <w:szCs w:val="28"/>
        </w:rPr>
        <w:t>, по 12 приняты меры</w:t>
      </w:r>
      <w:r w:rsidRPr="005365C6">
        <w:rPr>
          <w:rStyle w:val="font21"/>
          <w:sz w:val="28"/>
          <w:szCs w:val="28"/>
        </w:rPr>
        <w:t>.</w:t>
      </w:r>
      <w:r w:rsidR="00D84219">
        <w:rPr>
          <w:rStyle w:val="font21"/>
          <w:sz w:val="28"/>
          <w:szCs w:val="28"/>
        </w:rPr>
        <w:t xml:space="preserve"> 67 жалоб не подтвердились.</w:t>
      </w:r>
    </w:p>
    <w:p w:rsidR="00474FEA" w:rsidRPr="005365C6" w:rsidRDefault="00474FEA" w:rsidP="0047348C">
      <w:pPr>
        <w:pStyle w:val="a3"/>
        <w:ind w:firstLine="540"/>
        <w:jc w:val="both"/>
        <w:rPr>
          <w:sz w:val="28"/>
          <w:szCs w:val="28"/>
        </w:rPr>
      </w:pPr>
      <w:r>
        <w:rPr>
          <w:rStyle w:val="font21"/>
          <w:sz w:val="28"/>
          <w:szCs w:val="28"/>
        </w:rPr>
        <w:t>Принято 12 граждан на личном приеме.</w:t>
      </w:r>
    </w:p>
    <w:p w:rsidR="0047348C" w:rsidRDefault="0047348C" w:rsidP="0047348C">
      <w:pPr>
        <w:pStyle w:val="a3"/>
        <w:ind w:firstLine="54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 xml:space="preserve">Меры прокурорского реагирования к сотрудникам </w:t>
      </w:r>
      <w:r>
        <w:rPr>
          <w:rStyle w:val="font21"/>
          <w:sz w:val="28"/>
          <w:szCs w:val="28"/>
        </w:rPr>
        <w:t>территориального органа</w:t>
      </w:r>
      <w:r w:rsidRPr="005365C6">
        <w:rPr>
          <w:rStyle w:val="font21"/>
          <w:sz w:val="28"/>
          <w:szCs w:val="28"/>
        </w:rPr>
        <w:t xml:space="preserve"> в связи с их</w:t>
      </w:r>
      <w:r>
        <w:rPr>
          <w:rStyle w:val="font21"/>
          <w:sz w:val="28"/>
          <w:szCs w:val="28"/>
        </w:rPr>
        <w:t xml:space="preserve"> </w:t>
      </w:r>
      <w:r w:rsidRPr="005365C6">
        <w:rPr>
          <w:rStyle w:val="font21"/>
          <w:sz w:val="28"/>
          <w:szCs w:val="28"/>
        </w:rPr>
        <w:t>действиями не применялись.</w:t>
      </w:r>
    </w:p>
    <w:p w:rsidR="0047348C" w:rsidRPr="005365C6" w:rsidRDefault="0047348C" w:rsidP="0047348C">
      <w:pPr>
        <w:pStyle w:val="a3"/>
        <w:ind w:firstLine="540"/>
        <w:jc w:val="both"/>
        <w:rPr>
          <w:sz w:val="28"/>
          <w:szCs w:val="28"/>
        </w:rPr>
      </w:pPr>
    </w:p>
    <w:p w:rsidR="0047348C" w:rsidRDefault="0047348C" w:rsidP="0047348C">
      <w:pPr>
        <w:pStyle w:val="a3"/>
        <w:ind w:firstLine="74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>В отчётный период приняты нормативные правовые акты, устанавливающие обязательные требования в сфере государственного контроля качества и безопасности медицинской деятельности: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10</w:t>
      </w:r>
    </w:p>
    <w:p w:rsidR="0047348C" w:rsidRPr="00834453" w:rsidRDefault="0047348C" w:rsidP="0047348C">
      <w:pPr>
        <w:pStyle w:val="a3"/>
        <w:ind w:firstLine="740"/>
        <w:jc w:val="both"/>
        <w:rPr>
          <w:b/>
          <w:sz w:val="28"/>
          <w:szCs w:val="28"/>
        </w:rPr>
      </w:pPr>
      <w:r w:rsidRPr="00834453">
        <w:rPr>
          <w:rStyle w:val="font21"/>
          <w:b/>
          <w:sz w:val="28"/>
          <w:szCs w:val="28"/>
        </w:rPr>
        <w:t>1) Федеральным законом от 29.07.2017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 (вступает в силу с 1 января 2018 года, положения в части формирования и выдачи рецептов на лекарства, содержащие наркотические средства и психотропные вещества, в форме электронных документов применяются с 01.01.2019) внесены изменения в:</w:t>
      </w:r>
    </w:p>
    <w:p w:rsidR="00697EA9" w:rsidRDefault="00697EA9" w:rsidP="0047348C">
      <w:pPr>
        <w:pStyle w:val="a3"/>
        <w:ind w:firstLine="740"/>
        <w:jc w:val="both"/>
        <w:rPr>
          <w:rStyle w:val="font21"/>
          <w:sz w:val="28"/>
          <w:szCs w:val="28"/>
        </w:rPr>
      </w:pPr>
    </w:p>
    <w:p w:rsidR="00697EA9" w:rsidRPr="00697EA9" w:rsidRDefault="00697EA9" w:rsidP="00697EA9">
      <w:pPr>
        <w:pStyle w:val="a3"/>
        <w:rPr>
          <w:rStyle w:val="font21"/>
          <w:b/>
          <w:bCs/>
          <w:sz w:val="28"/>
          <w:szCs w:val="28"/>
        </w:rPr>
      </w:pPr>
      <w:r w:rsidRPr="00697EA9">
        <w:rPr>
          <w:rStyle w:val="font21"/>
          <w:b/>
          <w:bCs/>
          <w:sz w:val="28"/>
          <w:szCs w:val="28"/>
        </w:rPr>
        <w:lastRenderedPageBreak/>
        <w:t xml:space="preserve">Слайд </w:t>
      </w:r>
      <w:r>
        <w:rPr>
          <w:rStyle w:val="font21"/>
          <w:b/>
          <w:bCs/>
          <w:sz w:val="28"/>
          <w:szCs w:val="28"/>
        </w:rPr>
        <w:t>11</w:t>
      </w:r>
    </w:p>
    <w:p w:rsidR="0047348C" w:rsidRPr="005365C6" w:rsidRDefault="0047348C" w:rsidP="0047348C">
      <w:pPr>
        <w:pStyle w:val="a3"/>
        <w:ind w:firstLine="74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Федеральный закон от 08.01.1998 З-ФЗ «О наркотических средствах и психотропных веществах», устанавливающие требования по оформлению рецептов в форме электронных документов;</w:t>
      </w:r>
    </w:p>
    <w:p w:rsidR="0047348C" w:rsidRPr="005365C6" w:rsidRDefault="0047348C" w:rsidP="0047348C">
      <w:pPr>
        <w:pStyle w:val="a3"/>
        <w:ind w:firstLine="70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Федеральный закон от 12.04.2010 №61-ФЗ «Об обращении лекарственных средств», уточняющие понятие «рецепт на лекарственный препарат» с учетом требований по оформлению рецептов в форме электронных документов;</w:t>
      </w:r>
    </w:p>
    <w:p w:rsidR="00697EA9" w:rsidRPr="00697EA9" w:rsidRDefault="00697EA9" w:rsidP="00697EA9">
      <w:pPr>
        <w:pStyle w:val="a3"/>
        <w:rPr>
          <w:rStyle w:val="font21"/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12</w:t>
      </w:r>
    </w:p>
    <w:p w:rsidR="0047348C" w:rsidRPr="005365C6" w:rsidRDefault="0047348C" w:rsidP="0047348C">
      <w:pPr>
        <w:pStyle w:val="a3"/>
        <w:ind w:firstLine="70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Федеральный закон от 21.11.2011 №323-ФЗ «Об основах охраны здоровья граждан в Российской Федерации»:</w:t>
      </w:r>
    </w:p>
    <w:p w:rsidR="0047348C" w:rsidRPr="005365C6" w:rsidRDefault="0047348C" w:rsidP="0047348C">
      <w:pPr>
        <w:pStyle w:val="a3"/>
        <w:ind w:firstLine="70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-    определяющие порядок оформления информированного добровольного согласия на медицинское вмешательство или отказ от медицинского вмешательства, а также предоставление медицинских документов (их копий) и выписок из них в виде электронного документа;</w:t>
      </w:r>
    </w:p>
    <w:p w:rsidR="0047348C" w:rsidRDefault="0047348C" w:rsidP="0047348C">
      <w:pPr>
        <w:pStyle w:val="a3"/>
        <w:ind w:firstLine="70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>-    устанавливающие, что медицинская помощь с применением телемедицинских технологий организуется,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помощи;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13</w:t>
      </w:r>
    </w:p>
    <w:p w:rsidR="0047348C" w:rsidRDefault="0047348C" w:rsidP="0047348C">
      <w:pPr>
        <w:pStyle w:val="a3"/>
        <w:ind w:firstLine="70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>-    определяющие, что консультации пациента медицинским работником с применением телемедицинских технологий осуществляются в целях профилактики, сбора, анализа жалоб и данных анамнеза, оценки эффективности лечебно-диагностических мероприятий, медицинского наблюдения за состоянием здоровья пациента и принятия решения о необходимости проведения очного приема (осмотра, консультации);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14</w:t>
      </w:r>
    </w:p>
    <w:p w:rsidR="0047348C" w:rsidRPr="005365C6" w:rsidRDefault="0047348C" w:rsidP="0047348C">
      <w:pPr>
        <w:pStyle w:val="a3"/>
        <w:ind w:firstLine="70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-    устанавливающие требования к дистанционному наблюдению за состоянием здоровья пациента, в частности то, что оно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человека.</w:t>
      </w:r>
    </w:p>
    <w:p w:rsidR="0047348C" w:rsidRDefault="0047348C" w:rsidP="00F71E81">
      <w:pPr>
        <w:pStyle w:val="a3"/>
        <w:ind w:firstLine="70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 xml:space="preserve">-    устанавливающие требования к учету персональных данных лиц, участвующих в осуществлении медицинской деятельности, лиц, которым </w:t>
      </w:r>
      <w:r w:rsidRPr="005365C6">
        <w:rPr>
          <w:rStyle w:val="font21"/>
          <w:sz w:val="28"/>
          <w:szCs w:val="28"/>
        </w:rPr>
        <w:lastRenderedPageBreak/>
        <w:t>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 (персонифицированному учету).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15</w:t>
      </w:r>
    </w:p>
    <w:p w:rsidR="0047348C" w:rsidRDefault="0047348C" w:rsidP="0047348C">
      <w:pPr>
        <w:pStyle w:val="a3"/>
        <w:ind w:firstLine="700"/>
        <w:jc w:val="both"/>
        <w:rPr>
          <w:rStyle w:val="font21"/>
          <w:b/>
          <w:sz w:val="28"/>
          <w:szCs w:val="28"/>
        </w:rPr>
      </w:pPr>
      <w:r w:rsidRPr="00834453">
        <w:rPr>
          <w:rStyle w:val="font21"/>
          <w:b/>
          <w:sz w:val="28"/>
          <w:szCs w:val="28"/>
        </w:rPr>
        <w:t>2) Постановлением Правительства Российской Федерации от 14.07.2017 №840 «О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проверок» вносятся изменения в три Положения о государственном контроле: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16</w:t>
      </w:r>
    </w:p>
    <w:p w:rsidR="0047348C" w:rsidRPr="005365C6" w:rsidRDefault="0047348C" w:rsidP="0047348C">
      <w:pPr>
        <w:pStyle w:val="a3"/>
        <w:ind w:firstLine="70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Положение о государственном контроле за обращением медицинских изделий, утвержденное постановлением Правительства Российской Федерации от 25.09.2012 №970;</w:t>
      </w:r>
    </w:p>
    <w:p w:rsidR="0047348C" w:rsidRPr="005365C6" w:rsidRDefault="0047348C" w:rsidP="0047348C">
      <w:pPr>
        <w:pStyle w:val="a3"/>
        <w:ind w:firstLine="70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Положение о федеральном государственном надзоре в сфере обращения лекарственных средств, утвержденное постановлением Правительства Российской Федерации от 15.10.2012 №1043;</w:t>
      </w:r>
    </w:p>
    <w:p w:rsidR="0047348C" w:rsidRDefault="0047348C" w:rsidP="0047348C">
      <w:pPr>
        <w:pStyle w:val="a3"/>
        <w:ind w:firstLine="70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>Положение о государственном контроле качества и безопасности медицинской деятельности, утвержденное постановлением Правительства Российской Федерации от 12.11.2012 №1152.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17</w:t>
      </w:r>
    </w:p>
    <w:p w:rsidR="0047348C" w:rsidRPr="005365C6" w:rsidRDefault="0047348C" w:rsidP="0047348C">
      <w:pPr>
        <w:pStyle w:val="a3"/>
        <w:ind w:firstLine="70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Указанные Положения дополнены обязательными требованиями по использованию при проведении плановых проверок должностными лицами, осуществляющими контрольные мероприятия, проверочных листов (списков контрольных вопросов).</w:t>
      </w:r>
    </w:p>
    <w:p w:rsidR="0047348C" w:rsidRPr="005365C6" w:rsidRDefault="0047348C" w:rsidP="0047348C">
      <w:pPr>
        <w:pStyle w:val="a3"/>
        <w:ind w:firstLine="70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Также Положениями устанавливается, что проверочные листы (списки контрольных вопросов) должны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а 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47348C" w:rsidRPr="005365C6" w:rsidRDefault="0047348C" w:rsidP="0047348C">
      <w:pPr>
        <w:pStyle w:val="a3"/>
        <w:ind w:firstLine="70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Начало действия обязательных требований с 01.01.2018.</w:t>
      </w:r>
    </w:p>
    <w:p w:rsidR="00697EA9" w:rsidRDefault="00697EA9" w:rsidP="0047348C">
      <w:pPr>
        <w:pStyle w:val="a3"/>
        <w:ind w:firstLine="700"/>
        <w:jc w:val="both"/>
        <w:rPr>
          <w:rStyle w:val="font21"/>
          <w:b/>
          <w:sz w:val="28"/>
          <w:szCs w:val="28"/>
        </w:rPr>
      </w:pPr>
    </w:p>
    <w:p w:rsidR="00697EA9" w:rsidRDefault="00697EA9" w:rsidP="00697EA9">
      <w:pPr>
        <w:pStyle w:val="a3"/>
        <w:rPr>
          <w:rStyle w:val="font21"/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lastRenderedPageBreak/>
        <w:t>Слайд 18</w:t>
      </w:r>
    </w:p>
    <w:p w:rsidR="0047348C" w:rsidRPr="00697EA9" w:rsidRDefault="0047348C" w:rsidP="00697EA9">
      <w:pPr>
        <w:pStyle w:val="a3"/>
        <w:ind w:firstLine="700"/>
        <w:jc w:val="both"/>
        <w:rPr>
          <w:b/>
          <w:bCs/>
          <w:sz w:val="28"/>
          <w:szCs w:val="28"/>
        </w:rPr>
      </w:pPr>
      <w:r w:rsidRPr="00834453">
        <w:rPr>
          <w:rStyle w:val="font21"/>
          <w:b/>
          <w:sz w:val="28"/>
          <w:szCs w:val="28"/>
        </w:rPr>
        <w:t>3)    Постановление Правительства Российской Федерации от 05.07.2017 №801 «О внесении изменений в Положение о государственном контроле качества и безопасности медицинской деятельности» в части осуществления государственного контроля с применением риск-ориентированного подхода, за исключением лицензирования медицинской деятельности.</w:t>
      </w:r>
    </w:p>
    <w:p w:rsidR="0047348C" w:rsidRPr="005365C6" w:rsidRDefault="0047348C" w:rsidP="0047348C">
      <w:pPr>
        <w:pStyle w:val="a3"/>
        <w:ind w:firstLine="70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Данным Постановлением, определено, что при осуществлении государственного контроля деятельность юридических лиц и индивидуальных предпринимателей (объектов государственного контроля), осуществляющих медицинскую деятельность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№806.</w:t>
      </w:r>
    </w:p>
    <w:p w:rsidR="0047348C" w:rsidRDefault="0047348C" w:rsidP="0047348C">
      <w:pPr>
        <w:pStyle w:val="a3"/>
        <w:ind w:firstLine="70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>Отнесение объектов государственного контроля к определенной категории риска осуществляется на основании критериев отнесения к определенной категории риска. Проведение плановых проверок в отношении объектов государственного контроля осуществляется с периодичностью в зависимости от определенной категории риска.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19</w:t>
      </w:r>
    </w:p>
    <w:p w:rsidR="0047348C" w:rsidRDefault="0047348C" w:rsidP="0047348C">
      <w:pPr>
        <w:pStyle w:val="a3"/>
        <w:ind w:firstLine="700"/>
        <w:jc w:val="both"/>
        <w:rPr>
          <w:rStyle w:val="font21"/>
          <w:sz w:val="28"/>
          <w:szCs w:val="28"/>
        </w:rPr>
      </w:pPr>
      <w:r w:rsidRPr="00834453">
        <w:rPr>
          <w:rStyle w:val="font21"/>
          <w:b/>
          <w:sz w:val="28"/>
          <w:szCs w:val="28"/>
        </w:rPr>
        <w:t xml:space="preserve">4)    приказом Минздрава России от 13.07.2017 № 325н внесены изменения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утвержденные приказом Министерства здравоохранения Российской Федерации от 11.03.2013 № 121н, </w:t>
      </w:r>
      <w:r w:rsidRPr="00834453">
        <w:rPr>
          <w:rStyle w:val="font21"/>
          <w:sz w:val="28"/>
          <w:szCs w:val="28"/>
        </w:rPr>
        <w:t xml:space="preserve">в части новых работ (услуг) акушерству и гинекологии (искусственному прерыванию беременности), </w:t>
      </w:r>
      <w:proofErr w:type="spellStart"/>
      <w:r w:rsidRPr="00834453">
        <w:rPr>
          <w:rStyle w:val="font21"/>
          <w:sz w:val="28"/>
          <w:szCs w:val="28"/>
        </w:rPr>
        <w:t>остеопатии</w:t>
      </w:r>
      <w:proofErr w:type="spellEnd"/>
      <w:r w:rsidRPr="00834453">
        <w:rPr>
          <w:rStyle w:val="font21"/>
          <w:sz w:val="28"/>
          <w:szCs w:val="28"/>
        </w:rPr>
        <w:t>.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20</w:t>
      </w:r>
    </w:p>
    <w:p w:rsidR="0047348C" w:rsidRPr="005365C6" w:rsidRDefault="0047348C" w:rsidP="0047348C">
      <w:pPr>
        <w:pStyle w:val="a3"/>
        <w:ind w:firstLine="700"/>
        <w:jc w:val="both"/>
        <w:rPr>
          <w:sz w:val="28"/>
          <w:szCs w:val="28"/>
        </w:rPr>
      </w:pPr>
      <w:r w:rsidRPr="00834453">
        <w:rPr>
          <w:rStyle w:val="font21"/>
          <w:b/>
          <w:sz w:val="28"/>
          <w:szCs w:val="28"/>
        </w:rPr>
        <w:lastRenderedPageBreak/>
        <w:t>5)    С 1 июля 2017 года вступил в силу приказ Минздрава России от 10.05.2017 №203н «Об утверждении критериев оценки качества медицинской помощи»,</w:t>
      </w:r>
      <w:r w:rsidRPr="005365C6">
        <w:rPr>
          <w:rStyle w:val="font21"/>
          <w:sz w:val="28"/>
          <w:szCs w:val="28"/>
        </w:rPr>
        <w:t xml:space="preserve"> устанавливающий применение критериев оценки качества медицинской помощи по группам заболеваний (состояний) и по условиям оказания медицинской помощи (в амбулаторных условиях, в условиях дневного стационара и стационарных условиях) в медицинских и иных организациях, осуществляющих медицинскую деятельность, имеющих лицензию на медицинскую деятельность, в целях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47348C" w:rsidRPr="005365C6" w:rsidRDefault="0047348C" w:rsidP="0047348C">
      <w:pPr>
        <w:pStyle w:val="a3"/>
        <w:ind w:firstLine="720"/>
        <w:jc w:val="both"/>
        <w:rPr>
          <w:sz w:val="28"/>
          <w:szCs w:val="28"/>
        </w:rPr>
      </w:pPr>
      <w:r w:rsidRPr="00834453">
        <w:rPr>
          <w:rStyle w:val="font21"/>
          <w:b/>
          <w:sz w:val="28"/>
          <w:szCs w:val="28"/>
        </w:rPr>
        <w:t>6)    С 12 июня 2017 года вступил в силу приказ Минздрава России от 16.05.2017 № 226н «Об утверждении Порядка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страховании».</w:t>
      </w:r>
      <w:r w:rsidRPr="005365C6">
        <w:rPr>
          <w:rStyle w:val="font21"/>
          <w:sz w:val="28"/>
          <w:szCs w:val="28"/>
        </w:rPr>
        <w:t xml:space="preserve"> Утвержденный порядок регулирует вопросы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в том числе при осуществлении государственного контроля при проведении:</w:t>
      </w:r>
    </w:p>
    <w:p w:rsidR="0047348C" w:rsidRPr="005365C6" w:rsidRDefault="0047348C" w:rsidP="0047348C">
      <w:pPr>
        <w:pStyle w:val="a3"/>
        <w:ind w:firstLine="72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-    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</w:t>
      </w:r>
      <w:r>
        <w:rPr>
          <w:rStyle w:val="font21"/>
          <w:sz w:val="28"/>
          <w:szCs w:val="28"/>
        </w:rPr>
        <w:t xml:space="preserve"> </w:t>
      </w:r>
      <w:r w:rsidRPr="005365C6">
        <w:rPr>
          <w:rStyle w:val="font21"/>
          <w:sz w:val="28"/>
          <w:szCs w:val="28"/>
        </w:rPr>
        <w:t>охраны здоровья граждан;</w:t>
      </w:r>
    </w:p>
    <w:p w:rsidR="0047348C" w:rsidRPr="005365C6" w:rsidRDefault="0047348C" w:rsidP="0047348C">
      <w:pPr>
        <w:pStyle w:val="a3"/>
        <w:ind w:firstLine="72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-    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помощи.</w:t>
      </w:r>
    </w:p>
    <w:p w:rsidR="0047348C" w:rsidRDefault="0047348C" w:rsidP="0047348C">
      <w:pPr>
        <w:pStyle w:val="a3"/>
        <w:ind w:firstLine="720"/>
        <w:jc w:val="both"/>
        <w:rPr>
          <w:rStyle w:val="font21"/>
          <w:sz w:val="28"/>
          <w:szCs w:val="28"/>
        </w:rPr>
      </w:pPr>
      <w:r w:rsidRPr="00834453">
        <w:rPr>
          <w:rStyle w:val="font21"/>
          <w:b/>
          <w:sz w:val="28"/>
          <w:szCs w:val="28"/>
        </w:rPr>
        <w:t>7)    С 1 июля 2017 года вступили в силу Правила проведения функциональных исследований, утвержденные приказом Минздрава России от 26.12.2016 № 997н</w:t>
      </w:r>
      <w:r w:rsidRPr="005365C6">
        <w:rPr>
          <w:rStyle w:val="font21"/>
          <w:sz w:val="28"/>
          <w:szCs w:val="28"/>
        </w:rPr>
        <w:t>, устанавливающие порядок организации и проведения функциональных 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функциональной диагностике.</w:t>
      </w:r>
    </w:p>
    <w:p w:rsidR="00697EA9" w:rsidRPr="00697EA9" w:rsidRDefault="00697EA9" w:rsidP="00697EA9">
      <w:pPr>
        <w:pStyle w:val="a3"/>
        <w:rPr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21</w:t>
      </w:r>
    </w:p>
    <w:p w:rsidR="0047348C" w:rsidRPr="005365C6" w:rsidRDefault="0047348C" w:rsidP="0047348C">
      <w:pPr>
        <w:pStyle w:val="a3"/>
        <w:ind w:firstLine="720"/>
        <w:jc w:val="both"/>
        <w:rPr>
          <w:sz w:val="28"/>
          <w:szCs w:val="28"/>
        </w:rPr>
      </w:pPr>
      <w:r w:rsidRPr="00834453">
        <w:rPr>
          <w:rStyle w:val="font21"/>
          <w:b/>
          <w:sz w:val="28"/>
          <w:szCs w:val="28"/>
        </w:rPr>
        <w:t xml:space="preserve">8) Приказом Минздрава России от 04.07.2017 № 379н внесены изменения в Порядок оказания медицинской помощи населению по профилю «онкология», утвержденный приказом Министерства </w:t>
      </w:r>
      <w:r w:rsidRPr="00834453">
        <w:rPr>
          <w:rStyle w:val="font21"/>
          <w:b/>
          <w:sz w:val="28"/>
          <w:szCs w:val="28"/>
        </w:rPr>
        <w:lastRenderedPageBreak/>
        <w:t xml:space="preserve">здравоохранения Российской Федерации от 15.11.2012 № 915н», </w:t>
      </w:r>
      <w:r w:rsidRPr="005365C6">
        <w:rPr>
          <w:rStyle w:val="font21"/>
          <w:sz w:val="28"/>
          <w:szCs w:val="28"/>
        </w:rPr>
        <w:t>устанавливающие предельные сроки диагностики онкологических заболеваний и оказания специализированной медицинской помощи больным.</w:t>
      </w:r>
    </w:p>
    <w:p w:rsidR="0047348C" w:rsidRPr="005365C6" w:rsidRDefault="0047348C" w:rsidP="0047348C">
      <w:pPr>
        <w:pStyle w:val="a3"/>
        <w:ind w:firstLine="72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>В частности, при подозрении или выявлении у больного онкологического заболевания консультация в первичном онкологическом кабинете или отделении должна быть проведена не позднее 5 рабочих дней с даты выдачи направления на консультацию.</w:t>
      </w:r>
    </w:p>
    <w:p w:rsidR="0047348C" w:rsidRPr="005365C6" w:rsidRDefault="0047348C" w:rsidP="0047348C">
      <w:pPr>
        <w:pStyle w:val="a3"/>
        <w:ind w:firstLine="720"/>
        <w:jc w:val="both"/>
        <w:rPr>
          <w:sz w:val="28"/>
          <w:szCs w:val="28"/>
        </w:rPr>
      </w:pPr>
      <w:r w:rsidRPr="005365C6">
        <w:rPr>
          <w:rStyle w:val="font21"/>
          <w:sz w:val="28"/>
          <w:szCs w:val="28"/>
        </w:rPr>
        <w:t xml:space="preserve">Срок выполнения </w:t>
      </w:r>
      <w:proofErr w:type="gramStart"/>
      <w:r w:rsidRPr="005365C6">
        <w:rPr>
          <w:rStyle w:val="font21"/>
          <w:sz w:val="28"/>
          <w:szCs w:val="28"/>
        </w:rPr>
        <w:t>патолого-анатомических</w:t>
      </w:r>
      <w:proofErr w:type="gramEnd"/>
      <w:r w:rsidRPr="005365C6">
        <w:rPr>
          <w:rStyle w:val="font21"/>
          <w:sz w:val="28"/>
          <w:szCs w:val="28"/>
        </w:rPr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материала.</w:t>
      </w:r>
    </w:p>
    <w:p w:rsidR="0047348C" w:rsidRDefault="0047348C" w:rsidP="0047348C">
      <w:pPr>
        <w:pStyle w:val="a3"/>
        <w:ind w:firstLine="600"/>
        <w:jc w:val="both"/>
        <w:rPr>
          <w:rStyle w:val="font21"/>
          <w:sz w:val="28"/>
          <w:szCs w:val="28"/>
        </w:rPr>
      </w:pPr>
      <w:r w:rsidRPr="005365C6">
        <w:rPr>
          <w:rStyle w:val="font21"/>
          <w:sz w:val="28"/>
          <w:szCs w:val="28"/>
        </w:rPr>
        <w:t>Срок начала оказания специализированной (кроме высокотехнологичной) медицинской помощи больным с онкологическими заболеваниями в медицинской организации, оказывающей медицинскую помощь больным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</w:p>
    <w:p w:rsidR="0047348C" w:rsidRDefault="00697EA9" w:rsidP="00697EA9">
      <w:pPr>
        <w:pStyle w:val="a3"/>
        <w:rPr>
          <w:rStyle w:val="font21"/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Слайд 22</w:t>
      </w:r>
    </w:p>
    <w:p w:rsidR="00697EA9" w:rsidRPr="00697EA9" w:rsidRDefault="00697EA9" w:rsidP="00697EA9">
      <w:pPr>
        <w:pStyle w:val="a3"/>
        <w:jc w:val="center"/>
        <w:rPr>
          <w:rStyle w:val="font21"/>
          <w:b/>
          <w:bCs/>
          <w:sz w:val="28"/>
          <w:szCs w:val="28"/>
        </w:rPr>
      </w:pPr>
      <w:r>
        <w:rPr>
          <w:rStyle w:val="font21"/>
          <w:b/>
          <w:bCs/>
          <w:sz w:val="28"/>
          <w:szCs w:val="28"/>
        </w:rPr>
        <w:t>Спасибо за внимание</w:t>
      </w:r>
      <w:bookmarkStart w:id="0" w:name="_GoBack"/>
      <w:bookmarkEnd w:id="0"/>
    </w:p>
    <w:sectPr w:rsidR="00697EA9" w:rsidRPr="0069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00"/>
    <w:rsid w:val="00171E32"/>
    <w:rsid w:val="00396DB8"/>
    <w:rsid w:val="0047348C"/>
    <w:rsid w:val="00474FEA"/>
    <w:rsid w:val="00492400"/>
    <w:rsid w:val="00530F3D"/>
    <w:rsid w:val="00697EA9"/>
    <w:rsid w:val="00737C6E"/>
    <w:rsid w:val="00800653"/>
    <w:rsid w:val="00D84219"/>
    <w:rsid w:val="00F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D4ECE-97E3-4641-AB98-640E9DB9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1">
    <w:name w:val="font21"/>
    <w:rsid w:val="0047348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9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А Б</cp:lastModifiedBy>
  <cp:revision>7</cp:revision>
  <cp:lastPrinted>2017-11-14T04:26:00Z</cp:lastPrinted>
  <dcterms:created xsi:type="dcterms:W3CDTF">2017-11-13T11:08:00Z</dcterms:created>
  <dcterms:modified xsi:type="dcterms:W3CDTF">2017-11-14T04:27:00Z</dcterms:modified>
</cp:coreProperties>
</file>